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6F" w:rsidRPr="00BF13FA" w:rsidRDefault="00920D3B" w:rsidP="00A22A6F">
      <w:pPr>
        <w:pStyle w:val="Title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yellow"/>
          <w:u w:val="single"/>
        </w:rPr>
        <w:t>26</w:t>
      </w:r>
      <w:r w:rsidR="000F1918" w:rsidRPr="00BF13FA">
        <w:rPr>
          <w:sz w:val="24"/>
          <w:szCs w:val="24"/>
          <w:highlight w:val="yellow"/>
          <w:u w:val="single"/>
        </w:rPr>
        <w:t>.02</w:t>
      </w:r>
      <w:r w:rsidR="00A22A6F" w:rsidRPr="00BF13FA">
        <w:rPr>
          <w:sz w:val="24"/>
          <w:szCs w:val="24"/>
          <w:highlight w:val="yellow"/>
          <w:u w:val="single"/>
        </w:rPr>
        <w:t>.2019</w:t>
      </w:r>
      <w:r w:rsidR="00886446">
        <w:rPr>
          <w:sz w:val="24"/>
          <w:szCs w:val="24"/>
          <w:u w:val="single"/>
        </w:rPr>
        <w:t>.</w:t>
      </w:r>
    </w:p>
    <w:p w:rsidR="00A22A6F" w:rsidRDefault="00A22A6F" w:rsidP="00A22A6F">
      <w:pPr>
        <w:pStyle w:val="Title"/>
        <w:rPr>
          <w:sz w:val="24"/>
          <w:szCs w:val="24"/>
        </w:rPr>
      </w:pPr>
    </w:p>
    <w:p w:rsidR="00A22A6F" w:rsidRDefault="00A22A6F" w:rsidP="00A22A6F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IZLOŽU UN AZARTSPĒĻU TIRGUS 2018. gadā </w:t>
      </w:r>
    </w:p>
    <w:p w:rsidR="00A22A6F" w:rsidRDefault="00A22A6F" w:rsidP="00A22A6F">
      <w:pPr>
        <w:pStyle w:val="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(Pēc kapitālsabiedrību operatīvajiem ceturkšņa pārskatiem)</w:t>
      </w:r>
    </w:p>
    <w:p w:rsidR="00A22A6F" w:rsidRDefault="00A22A6F" w:rsidP="00A22A6F">
      <w:pPr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A22A6F" w:rsidRDefault="00A22A6F" w:rsidP="00A22A6F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Finansiālās darbības rādītāji</w:t>
      </w:r>
    </w:p>
    <w:p w:rsidR="00A22A6F" w:rsidRDefault="00A22A6F" w:rsidP="00A22A6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(milj.</w:t>
      </w:r>
      <w:r w:rsidR="00175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euro)</w:t>
      </w:r>
    </w:p>
    <w:tbl>
      <w:tblPr>
        <w:tblStyle w:val="TableGrid"/>
        <w:tblW w:w="9023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50"/>
        <w:gridCol w:w="4348"/>
        <w:gridCol w:w="1275"/>
        <w:gridCol w:w="1275"/>
        <w:gridCol w:w="1275"/>
      </w:tblGrid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A22A6F" w:rsidP="00031A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A22A6F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2017.g.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06A0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006A0D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602694" w:rsidP="0003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A6F">
              <w:rPr>
                <w:sz w:val="24"/>
                <w:szCs w:val="24"/>
              </w:rPr>
              <w:t>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F601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Azartspēļu </w:t>
            </w:r>
            <w:r w:rsidR="00F60122">
              <w:rPr>
                <w:b/>
                <w:sz w:val="24"/>
                <w:szCs w:val="24"/>
              </w:rPr>
              <w:t>uzņēmumu kopējais apgrozījums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265,537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110,5</w:t>
            </w:r>
          </w:p>
        </w:tc>
      </w:tr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277,701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</w:tr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Azartspēļu automāti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216,923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B93286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</w:tr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Spēļu galdi (rulete, kārtis)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92,9</w:t>
            </w:r>
          </w:p>
        </w:tc>
      </w:tr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Bingo zāles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75,9</w:t>
            </w:r>
          </w:p>
        </w:tc>
      </w:tr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Totalizatora punkti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</w:tr>
      <w:tr w:rsidR="00A22A6F" w:rsidTr="00175A34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Interaktīvās azartspēles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CB4B8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145,5</w:t>
            </w:r>
          </w:p>
        </w:tc>
      </w:tr>
    </w:tbl>
    <w:p w:rsidR="00A22A6F" w:rsidRDefault="00A22A6F" w:rsidP="00A22A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6F" w:rsidRDefault="00A22A6F" w:rsidP="00A22A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Nozares finansiālās darbības rādītāji 201</w:t>
      </w:r>
      <w:r w:rsidR="0096118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86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gada ceturkšņos (</w:t>
      </w:r>
      <w:r>
        <w:rPr>
          <w:rFonts w:ascii="Times New Roman" w:hAnsi="Times New Roman" w:cs="Times New Roman"/>
          <w:sz w:val="24"/>
          <w:szCs w:val="24"/>
        </w:rPr>
        <w:t>milj.</w:t>
      </w:r>
      <w:r w:rsidR="00175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8364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756"/>
        <w:gridCol w:w="3639"/>
        <w:gridCol w:w="992"/>
        <w:gridCol w:w="992"/>
        <w:gridCol w:w="993"/>
        <w:gridCol w:w="992"/>
      </w:tblGrid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39" w:type="dxa"/>
            <w:vAlign w:val="center"/>
          </w:tcPr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992" w:type="dxa"/>
          </w:tcPr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1.cet.</w:t>
            </w:r>
          </w:p>
        </w:tc>
        <w:tc>
          <w:tcPr>
            <w:tcW w:w="992" w:type="dxa"/>
          </w:tcPr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2.cet.</w:t>
            </w:r>
          </w:p>
        </w:tc>
        <w:tc>
          <w:tcPr>
            <w:tcW w:w="993" w:type="dxa"/>
          </w:tcPr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3.cet.</w:t>
            </w:r>
          </w:p>
        </w:tc>
        <w:tc>
          <w:tcPr>
            <w:tcW w:w="992" w:type="dxa"/>
          </w:tcPr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61185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616CE4" w:rsidRPr="00961185" w:rsidRDefault="00616CE4" w:rsidP="00031A4A">
            <w:pPr>
              <w:jc w:val="center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4.cet.</w:t>
            </w:r>
          </w:p>
        </w:tc>
      </w:tr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1.</w:t>
            </w:r>
          </w:p>
        </w:tc>
        <w:tc>
          <w:tcPr>
            <w:tcW w:w="3639" w:type="dxa"/>
          </w:tcPr>
          <w:p w:rsidR="00616CE4" w:rsidRPr="00961185" w:rsidRDefault="00616CE4" w:rsidP="00031A4A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Azartspēļu uzņēmumu kopējais apgrozījums</w:t>
            </w:r>
          </w:p>
        </w:tc>
        <w:tc>
          <w:tcPr>
            <w:tcW w:w="992" w:type="dxa"/>
          </w:tcPr>
          <w:p w:rsidR="00616CE4" w:rsidRPr="00961185" w:rsidRDefault="0010487C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67,176</w:t>
            </w:r>
          </w:p>
        </w:tc>
        <w:tc>
          <w:tcPr>
            <w:tcW w:w="992" w:type="dxa"/>
          </w:tcPr>
          <w:p w:rsidR="00616CE4" w:rsidRPr="00961185" w:rsidRDefault="0010487C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69,197</w:t>
            </w:r>
          </w:p>
        </w:tc>
        <w:tc>
          <w:tcPr>
            <w:tcW w:w="993" w:type="dxa"/>
          </w:tcPr>
          <w:p w:rsidR="00616CE4" w:rsidRPr="00961185" w:rsidRDefault="0010487C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74,991</w:t>
            </w:r>
          </w:p>
        </w:tc>
        <w:tc>
          <w:tcPr>
            <w:tcW w:w="992" w:type="dxa"/>
          </w:tcPr>
          <w:p w:rsidR="00616CE4" w:rsidRPr="00961185" w:rsidRDefault="0010487C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82,103</w:t>
            </w:r>
          </w:p>
        </w:tc>
      </w:tr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</w:t>
            </w:r>
          </w:p>
        </w:tc>
        <w:tc>
          <w:tcPr>
            <w:tcW w:w="3639" w:type="dxa"/>
          </w:tcPr>
          <w:p w:rsidR="00616CE4" w:rsidRPr="00961185" w:rsidRDefault="00616CE4" w:rsidP="00031A4A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992" w:type="dxa"/>
          </w:tcPr>
          <w:p w:rsidR="00616CE4" w:rsidRPr="00961185" w:rsidRDefault="00852BFA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63,473</w:t>
            </w:r>
          </w:p>
        </w:tc>
        <w:tc>
          <w:tcPr>
            <w:tcW w:w="992" w:type="dxa"/>
          </w:tcPr>
          <w:p w:rsidR="00616CE4" w:rsidRPr="00961185" w:rsidRDefault="00852BFA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63,760</w:t>
            </w:r>
          </w:p>
        </w:tc>
        <w:tc>
          <w:tcPr>
            <w:tcW w:w="993" w:type="dxa"/>
          </w:tcPr>
          <w:p w:rsidR="00616CE4" w:rsidRPr="00961185" w:rsidRDefault="00852BFA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70,435</w:t>
            </w:r>
          </w:p>
        </w:tc>
        <w:tc>
          <w:tcPr>
            <w:tcW w:w="992" w:type="dxa"/>
          </w:tcPr>
          <w:p w:rsidR="00616CE4" w:rsidRPr="00961185" w:rsidRDefault="00852BFA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80,033</w:t>
            </w:r>
          </w:p>
        </w:tc>
      </w:tr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2.1.</w:t>
            </w:r>
          </w:p>
        </w:tc>
        <w:tc>
          <w:tcPr>
            <w:tcW w:w="3639" w:type="dxa"/>
          </w:tcPr>
          <w:p w:rsidR="00616CE4" w:rsidRPr="00961185" w:rsidRDefault="00616CE4" w:rsidP="00031A4A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Azartspēļu automāti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50,029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49,894</w:t>
            </w:r>
          </w:p>
        </w:tc>
        <w:tc>
          <w:tcPr>
            <w:tcW w:w="993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55,378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61,622</w:t>
            </w:r>
          </w:p>
        </w:tc>
      </w:tr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2.2.</w:t>
            </w:r>
          </w:p>
        </w:tc>
        <w:tc>
          <w:tcPr>
            <w:tcW w:w="3639" w:type="dxa"/>
          </w:tcPr>
          <w:p w:rsidR="00616CE4" w:rsidRPr="00961185" w:rsidRDefault="00616CE4" w:rsidP="00031A4A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Spēļu galdi (rulete, kārtis)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3,705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4,149</w:t>
            </w:r>
          </w:p>
        </w:tc>
        <w:tc>
          <w:tcPr>
            <w:tcW w:w="993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3,951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4,845</w:t>
            </w:r>
          </w:p>
        </w:tc>
      </w:tr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2.3.</w:t>
            </w:r>
          </w:p>
        </w:tc>
        <w:tc>
          <w:tcPr>
            <w:tcW w:w="3639" w:type="dxa"/>
          </w:tcPr>
          <w:p w:rsidR="00616CE4" w:rsidRPr="00961185" w:rsidRDefault="00616CE4" w:rsidP="00961185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Bingo zāles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0,051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0,039</w:t>
            </w:r>
          </w:p>
        </w:tc>
        <w:tc>
          <w:tcPr>
            <w:tcW w:w="993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0,058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</w:tc>
      </w:tr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2.4.</w:t>
            </w:r>
          </w:p>
        </w:tc>
        <w:tc>
          <w:tcPr>
            <w:tcW w:w="3639" w:type="dxa"/>
          </w:tcPr>
          <w:p w:rsidR="00616CE4" w:rsidRPr="00961185" w:rsidRDefault="00616CE4" w:rsidP="00961185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Totalizatora vietas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0,546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0,542</w:t>
            </w:r>
          </w:p>
        </w:tc>
        <w:tc>
          <w:tcPr>
            <w:tcW w:w="993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 w:rsidRPr="00D8709B">
              <w:rPr>
                <w:sz w:val="24"/>
                <w:szCs w:val="24"/>
              </w:rPr>
              <w:t>0,678</w:t>
            </w:r>
          </w:p>
        </w:tc>
        <w:tc>
          <w:tcPr>
            <w:tcW w:w="992" w:type="dxa"/>
          </w:tcPr>
          <w:p w:rsidR="00616CE4" w:rsidRPr="00961185" w:rsidRDefault="000F1918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0,992</w:t>
            </w:r>
          </w:p>
        </w:tc>
      </w:tr>
      <w:tr w:rsidR="00616CE4" w:rsidRPr="00574045" w:rsidTr="00175A34">
        <w:trPr>
          <w:jc w:val="center"/>
        </w:trPr>
        <w:tc>
          <w:tcPr>
            <w:tcW w:w="756" w:type="dxa"/>
          </w:tcPr>
          <w:p w:rsidR="00616CE4" w:rsidRPr="00961185" w:rsidRDefault="00616CE4" w:rsidP="00031A4A">
            <w:pPr>
              <w:jc w:val="both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2.5.</w:t>
            </w:r>
          </w:p>
        </w:tc>
        <w:tc>
          <w:tcPr>
            <w:tcW w:w="3639" w:type="dxa"/>
          </w:tcPr>
          <w:p w:rsidR="00616CE4" w:rsidRPr="00961185" w:rsidRDefault="00616CE4" w:rsidP="00961185">
            <w:pPr>
              <w:jc w:val="both"/>
              <w:rPr>
                <w:b/>
                <w:sz w:val="24"/>
                <w:szCs w:val="24"/>
              </w:rPr>
            </w:pPr>
            <w:r w:rsidRPr="00961185">
              <w:rPr>
                <w:b/>
                <w:sz w:val="24"/>
                <w:szCs w:val="24"/>
              </w:rPr>
              <w:t xml:space="preserve">          Interaktīvās azartspēles</w:t>
            </w:r>
          </w:p>
        </w:tc>
        <w:tc>
          <w:tcPr>
            <w:tcW w:w="992" w:type="dxa"/>
          </w:tcPr>
          <w:p w:rsidR="00616CE4" w:rsidRPr="00961185" w:rsidRDefault="007B22D5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9,142</w:t>
            </w:r>
          </w:p>
        </w:tc>
        <w:tc>
          <w:tcPr>
            <w:tcW w:w="992" w:type="dxa"/>
          </w:tcPr>
          <w:p w:rsidR="00616CE4" w:rsidRPr="00961185" w:rsidRDefault="007B22D5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9,136</w:t>
            </w:r>
          </w:p>
        </w:tc>
        <w:tc>
          <w:tcPr>
            <w:tcW w:w="993" w:type="dxa"/>
          </w:tcPr>
          <w:p w:rsidR="00616CE4" w:rsidRPr="00961185" w:rsidRDefault="007B22D5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10,37</w:t>
            </w:r>
          </w:p>
        </w:tc>
        <w:tc>
          <w:tcPr>
            <w:tcW w:w="992" w:type="dxa"/>
          </w:tcPr>
          <w:p w:rsidR="00616CE4" w:rsidRPr="00961185" w:rsidRDefault="007B22D5" w:rsidP="00031A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12,507</w:t>
            </w:r>
          </w:p>
        </w:tc>
      </w:tr>
    </w:tbl>
    <w:p w:rsidR="00A22A6F" w:rsidRDefault="00A22A6F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6F" w:rsidRDefault="00A22A6F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Ieņēmumi no interaktīvajām azartspēlēm</w:t>
      </w:r>
    </w:p>
    <w:p w:rsidR="00A22A6F" w:rsidRDefault="00A22A6F" w:rsidP="00A22A6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(milj.</w:t>
      </w:r>
      <w:r w:rsidR="00175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euro)</w:t>
      </w:r>
    </w:p>
    <w:tbl>
      <w:tblPr>
        <w:tblStyle w:val="TableGrid"/>
        <w:tblW w:w="6379" w:type="dxa"/>
        <w:jc w:val="center"/>
        <w:tblInd w:w="0" w:type="dxa"/>
        <w:tblLook w:val="04A0" w:firstRow="1" w:lastRow="0" w:firstColumn="1" w:lastColumn="0" w:noHBand="0" w:noVBand="1"/>
      </w:tblPr>
      <w:tblGrid>
        <w:gridCol w:w="2693"/>
        <w:gridCol w:w="1418"/>
        <w:gridCol w:w="1276"/>
        <w:gridCol w:w="992"/>
      </w:tblGrid>
      <w:tr w:rsidR="00A22A6F" w:rsidTr="00175A3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4441B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4441B1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4441B1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4441B1" w:rsidTr="00175A3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B1" w:rsidRDefault="004441B1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Ieņēmumi KOPĀ, t.sk.,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Pr="00920D3B" w:rsidRDefault="004B72C3" w:rsidP="00031A4A">
            <w:pPr>
              <w:jc w:val="right"/>
              <w:rPr>
                <w:b/>
                <w:sz w:val="24"/>
                <w:szCs w:val="24"/>
              </w:rPr>
            </w:pPr>
            <w:r w:rsidRPr="00920D3B">
              <w:rPr>
                <w:b/>
                <w:sz w:val="24"/>
                <w:szCs w:val="24"/>
              </w:rPr>
              <w:t>28,288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422620" w:rsidP="00031A4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D23EF7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145,5</w:t>
            </w:r>
          </w:p>
        </w:tc>
      </w:tr>
      <w:tr w:rsidR="004441B1" w:rsidTr="00175A3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B1" w:rsidRDefault="004441B1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-Kazino spēles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Pr="00920D3B" w:rsidRDefault="004B72C3" w:rsidP="00031A4A">
            <w:pPr>
              <w:pStyle w:val="NoSpacing"/>
              <w:jc w:val="right"/>
              <w:rPr>
                <w:sz w:val="24"/>
                <w:szCs w:val="24"/>
              </w:rPr>
            </w:pPr>
            <w:r w:rsidRPr="00920D3B">
              <w:rPr>
                <w:sz w:val="24"/>
                <w:szCs w:val="24"/>
              </w:rPr>
              <w:t>18,041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29782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571107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297825">
              <w:rPr>
                <w:sz w:val="24"/>
                <w:szCs w:val="24"/>
              </w:rPr>
              <w:t>,0</w:t>
            </w:r>
          </w:p>
        </w:tc>
      </w:tr>
      <w:tr w:rsidR="004441B1" w:rsidTr="00175A3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B1" w:rsidRDefault="004441B1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-Totalizators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Pr="00920D3B" w:rsidRDefault="004B72C3" w:rsidP="00031A4A">
            <w:pPr>
              <w:pStyle w:val="NoSpacing"/>
              <w:jc w:val="right"/>
              <w:rPr>
                <w:sz w:val="24"/>
                <w:szCs w:val="24"/>
              </w:rPr>
            </w:pPr>
            <w:r w:rsidRPr="00920D3B">
              <w:rPr>
                <w:sz w:val="24"/>
                <w:szCs w:val="24"/>
              </w:rPr>
              <w:t>10,003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29782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D23EF7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132,8</w:t>
            </w:r>
          </w:p>
        </w:tc>
      </w:tr>
      <w:tr w:rsidR="004441B1" w:rsidTr="00175A34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B1" w:rsidRDefault="004441B1" w:rsidP="00031A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-Kāršu spēles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Pr="00920D3B" w:rsidRDefault="004B72C3" w:rsidP="00031A4A">
            <w:pPr>
              <w:pStyle w:val="NoSpacing"/>
              <w:jc w:val="right"/>
              <w:rPr>
                <w:sz w:val="24"/>
                <w:szCs w:val="24"/>
              </w:rPr>
            </w:pPr>
            <w:r w:rsidRPr="00920D3B">
              <w:rPr>
                <w:sz w:val="24"/>
                <w:szCs w:val="24"/>
              </w:rPr>
              <w:t>0,244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29782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B1" w:rsidRDefault="00D23EF7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</w:tr>
    </w:tbl>
    <w:p w:rsidR="00A22A6F" w:rsidRDefault="00A22A6F" w:rsidP="00A22A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2A6F" w:rsidRDefault="00A22A6F" w:rsidP="00A22A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4441B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86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gada decembrī interaktīvās azartspēles organizē </w:t>
      </w:r>
      <w:r w:rsidR="00DB612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kapitālsabiedrības:</w:t>
      </w:r>
    </w:p>
    <w:p w:rsidR="00A22A6F" w:rsidRDefault="00A22A6F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 </w:t>
      </w:r>
      <w:proofErr w:type="spellStart"/>
      <w:r>
        <w:rPr>
          <w:rFonts w:ascii="Times New Roman" w:hAnsi="Times New Roman" w:cs="Times New Roman"/>
          <w:sz w:val="24"/>
          <w:szCs w:val="24"/>
        </w:rPr>
        <w:t>Optibet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totalizators, kazino spēles</w:t>
      </w:r>
    </w:p>
    <w:p w:rsidR="00A22A6F" w:rsidRDefault="00A22A6F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Olympic Casino – totalizators, kazino spēles, pokera turnīri</w:t>
      </w:r>
    </w:p>
    <w:p w:rsidR="00A22A6F" w:rsidRDefault="00A22A6F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Joker – totalizators, kazino spēles</w:t>
      </w:r>
    </w:p>
    <w:p w:rsidR="00A22A6F" w:rsidRDefault="00A22A6F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SIA Viensviens.lv – totalizators, kazino spēles</w:t>
      </w:r>
    </w:p>
    <w:p w:rsidR="00A22A6F" w:rsidRDefault="00A22A6F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DLV – totalizators</w:t>
      </w:r>
    </w:p>
    <w:p w:rsidR="00A22A6F" w:rsidRDefault="00A22A6F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Alfor – kazino spēles</w:t>
      </w:r>
    </w:p>
    <w:p w:rsidR="00A22A6F" w:rsidRDefault="00A22A6F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kazino spēles, totalizators, pokera turnīri</w:t>
      </w:r>
    </w:p>
    <w:p w:rsidR="00DB6129" w:rsidRDefault="00DB6129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Furors – kazino spēles, totalizators</w:t>
      </w:r>
    </w:p>
    <w:p w:rsidR="00DB6129" w:rsidRDefault="00DB6129" w:rsidP="00A22A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PAF – kazino, totalizators, pokera turnīri</w:t>
      </w:r>
    </w:p>
    <w:p w:rsidR="00375005" w:rsidRDefault="00375005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005" w:rsidRDefault="00375005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6F" w:rsidRDefault="00A22A6F" w:rsidP="00A22A6F">
      <w:pPr>
        <w:pStyle w:val="NoSpacing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Ieņēmumi valsts budžetā no izložu un azartspēļu nodevas un nodokļa, un preču pakalpojumu loteriju organizēšanas nodevas (</w:t>
      </w:r>
      <w:r>
        <w:rPr>
          <w:rFonts w:ascii="Times New Roman" w:hAnsi="Times New Roman" w:cs="Times New Roman"/>
          <w:sz w:val="24"/>
          <w:szCs w:val="24"/>
        </w:rPr>
        <w:t>milj.</w:t>
      </w:r>
      <w:r w:rsidR="00175A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>
        <w:rPr>
          <w:sz w:val="24"/>
          <w:szCs w:val="24"/>
        </w:rPr>
        <w:t>)</w:t>
      </w:r>
    </w:p>
    <w:p w:rsidR="00A22A6F" w:rsidRDefault="00A22A6F" w:rsidP="00A22A6F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8470" w:type="dxa"/>
        <w:jc w:val="center"/>
        <w:tblInd w:w="0" w:type="dxa"/>
        <w:tblLook w:val="01E0" w:firstRow="1" w:lastRow="1" w:firstColumn="1" w:lastColumn="1" w:noHBand="0" w:noVBand="0"/>
      </w:tblPr>
      <w:tblGrid>
        <w:gridCol w:w="2770"/>
        <w:gridCol w:w="1134"/>
        <w:gridCol w:w="1134"/>
        <w:gridCol w:w="1134"/>
        <w:gridCol w:w="1028"/>
        <w:gridCol w:w="1270"/>
      </w:tblGrid>
      <w:tr w:rsidR="00692455" w:rsidTr="00175A34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2017.g.</w:t>
            </w:r>
            <w:proofErr w:type="gramEnd"/>
          </w:p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plāns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fakts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izpilde</w:t>
            </w:r>
          </w:p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2018/2017</w:t>
            </w:r>
          </w:p>
          <w:p w:rsidR="00692455" w:rsidRDefault="00692455" w:rsidP="00031A4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(%)</w:t>
            </w:r>
          </w:p>
        </w:tc>
      </w:tr>
      <w:tr w:rsidR="00692455" w:rsidTr="00175A34">
        <w:trPr>
          <w:trHeight w:val="531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Ieņēmumi valsts budžetā, t.sk.,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39,066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DA7539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125,8</w:t>
            </w:r>
          </w:p>
        </w:tc>
      </w:tr>
      <w:tr w:rsidR="00692455" w:rsidTr="00175A34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 nodoklis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31,962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DA7539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128,7</w:t>
            </w:r>
          </w:p>
        </w:tc>
      </w:tr>
      <w:tr w:rsidR="00692455" w:rsidTr="00175A34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-izložu nodoklis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2,997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99,9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DA7539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92,7</w:t>
            </w:r>
          </w:p>
        </w:tc>
      </w:tr>
      <w:tr w:rsidR="00692455" w:rsidTr="00175A34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-azartspēļu, izložu valsts nodeva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4,107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94,4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DA7539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137,5</w:t>
            </w:r>
          </w:p>
        </w:tc>
      </w:tr>
      <w:tr w:rsidR="00692455" w:rsidTr="00175A34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Azartspēļu nodoklis pašvaldību budžetos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782EDF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782EDF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9,400</w:t>
            </w:r>
          </w:p>
          <w:p w:rsidR="00782EDF" w:rsidRPr="00782EDF" w:rsidRDefault="00782EDF" w:rsidP="00031A4A">
            <w:pPr>
              <w:pStyle w:val="NoSpacing"/>
              <w:jc w:val="right"/>
            </w:pPr>
            <w:r w:rsidRPr="00782EDF">
              <w:t>(prognoze)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572812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572812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</w:tr>
      <w:tr w:rsidR="00692455" w:rsidTr="00175A34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Nozares uzņēmumu pārējie aprēķinātie nodokļi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12" w:rsidRPr="00FF0EF2" w:rsidRDefault="00FF0EF2" w:rsidP="00031A4A">
            <w:pPr>
              <w:pStyle w:val="NoSpacing"/>
              <w:jc w:val="right"/>
              <w:rPr>
                <w:sz w:val="24"/>
                <w:szCs w:val="24"/>
              </w:rPr>
            </w:pPr>
            <w:r w:rsidRPr="00FF0EF2">
              <w:rPr>
                <w:sz w:val="24"/>
                <w:szCs w:val="24"/>
              </w:rPr>
              <w:t>27,029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1A3187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FF0EF2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86,5</w:t>
            </w:r>
          </w:p>
        </w:tc>
      </w:tr>
      <w:tr w:rsidR="00692455" w:rsidTr="00175A34">
        <w:trPr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55" w:rsidRDefault="00692455" w:rsidP="00031A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Nodeva par preču loteriju organizēšanu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0,404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692455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55" w:rsidRDefault="00DA7539" w:rsidP="00031A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101,2</w:t>
            </w:r>
          </w:p>
        </w:tc>
      </w:tr>
    </w:tbl>
    <w:p w:rsidR="00A22A6F" w:rsidRDefault="00A22A6F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A6F" w:rsidRDefault="00A22A6F" w:rsidP="00A22A6F">
      <w:pPr>
        <w:pStyle w:val="BodyText2"/>
        <w:ind w:firstLine="720"/>
        <w:jc w:val="both"/>
        <w:rPr>
          <w:b/>
          <w:szCs w:val="24"/>
        </w:rPr>
      </w:pPr>
      <w:r>
        <w:rPr>
          <w:szCs w:val="24"/>
        </w:rPr>
        <w:t xml:space="preserve">Azartspēļu nozares uzņēmumos kopā nodarbināti </w:t>
      </w:r>
      <w:r>
        <w:rPr>
          <w:b/>
          <w:szCs w:val="24"/>
        </w:rPr>
        <w:t>3</w:t>
      </w:r>
      <w:r w:rsidR="00162DAB">
        <w:rPr>
          <w:b/>
          <w:szCs w:val="24"/>
        </w:rPr>
        <w:t>866</w:t>
      </w:r>
      <w:r>
        <w:rPr>
          <w:b/>
          <w:szCs w:val="24"/>
        </w:rPr>
        <w:t xml:space="preserve"> strādājošie.</w:t>
      </w:r>
    </w:p>
    <w:p w:rsidR="00A34C29" w:rsidRDefault="00A34C29" w:rsidP="00A22A6F">
      <w:pPr>
        <w:pStyle w:val="BodyText2"/>
        <w:jc w:val="center"/>
        <w:rPr>
          <w:b/>
          <w:szCs w:val="24"/>
        </w:rPr>
      </w:pPr>
    </w:p>
    <w:p w:rsidR="00A22A6F" w:rsidRDefault="00A22A6F" w:rsidP="00A22A6F">
      <w:pPr>
        <w:pStyle w:val="BodyText2"/>
        <w:jc w:val="center"/>
        <w:rPr>
          <w:b/>
          <w:szCs w:val="24"/>
        </w:rPr>
      </w:pPr>
      <w:r>
        <w:rPr>
          <w:b/>
          <w:szCs w:val="24"/>
        </w:rPr>
        <w:t>II. Statistiskie rādītāji</w:t>
      </w:r>
    </w:p>
    <w:p w:rsidR="00A22A6F" w:rsidRDefault="00A22A6F" w:rsidP="00A22A6F">
      <w:pPr>
        <w:pStyle w:val="BodyText2"/>
        <w:jc w:val="center"/>
        <w:rPr>
          <w:b/>
          <w:szCs w:val="24"/>
        </w:rPr>
      </w:pPr>
    </w:p>
    <w:p w:rsidR="00A22A6F" w:rsidRDefault="00A22A6F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Ekspluatēto azartspēļu iekārtu, spēļu zāļu un kazino skaita izmaiņas</w:t>
      </w:r>
    </w:p>
    <w:p w:rsidR="00A22A6F" w:rsidRDefault="00A22A6F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(uz perioda beigām)</w:t>
      </w:r>
    </w:p>
    <w:p w:rsidR="00A22A6F" w:rsidRDefault="00A22A6F" w:rsidP="00A22A6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419" w:type="dxa"/>
        <w:jc w:val="center"/>
        <w:tblInd w:w="0" w:type="dxa"/>
        <w:tblLook w:val="01E0" w:firstRow="1" w:lastRow="1" w:firstColumn="1" w:lastColumn="1" w:noHBand="0" w:noVBand="0"/>
      </w:tblPr>
      <w:tblGrid>
        <w:gridCol w:w="2439"/>
        <w:gridCol w:w="996"/>
        <w:gridCol w:w="996"/>
        <w:gridCol w:w="996"/>
        <w:gridCol w:w="996"/>
        <w:gridCol w:w="996"/>
      </w:tblGrid>
      <w:tr w:rsidR="00CE77BD" w:rsidTr="00175A34">
        <w:trPr>
          <w:jc w:val="center"/>
        </w:trPr>
        <w:tc>
          <w:tcPr>
            <w:tcW w:w="2439" w:type="dxa"/>
            <w:vAlign w:val="center"/>
          </w:tcPr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2017.g.</w:t>
            </w:r>
            <w:proofErr w:type="gramEnd"/>
          </w:p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Dec.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Marts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Jūnijs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Sept.</w:t>
            </w:r>
          </w:p>
        </w:tc>
        <w:tc>
          <w:tcPr>
            <w:tcW w:w="996" w:type="dxa"/>
          </w:tcPr>
          <w:p w:rsid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CE77BD" w:rsidRPr="00CE77BD" w:rsidRDefault="00CE77BD" w:rsidP="000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Dec.</w:t>
            </w: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Azartspēļu automāti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8546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8565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8629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8649</w:t>
            </w:r>
          </w:p>
        </w:tc>
        <w:tc>
          <w:tcPr>
            <w:tcW w:w="996" w:type="dxa"/>
          </w:tcPr>
          <w:p w:rsidR="00CE77BD" w:rsidRPr="00CE77BD" w:rsidRDefault="00A845E0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8650</w:t>
            </w: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Ruletes galdi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21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CE77BD" w:rsidRPr="00CE77BD" w:rsidRDefault="00A845E0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Kāršu galdi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64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56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56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55</w:t>
            </w:r>
          </w:p>
        </w:tc>
        <w:tc>
          <w:tcPr>
            <w:tcW w:w="996" w:type="dxa"/>
          </w:tcPr>
          <w:p w:rsidR="00CE77BD" w:rsidRPr="00CE77BD" w:rsidRDefault="00A845E0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 xml:space="preserve">Spēļu zāles 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308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310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311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309</w:t>
            </w:r>
          </w:p>
        </w:tc>
        <w:tc>
          <w:tcPr>
            <w:tcW w:w="996" w:type="dxa"/>
          </w:tcPr>
          <w:p w:rsidR="00CE77BD" w:rsidRPr="00CE77BD" w:rsidRDefault="00A845E0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lastRenderedPageBreak/>
              <w:t>Bingo zāles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CE77BD" w:rsidRPr="00CE77BD" w:rsidRDefault="00A845E0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Kazino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CE77BD" w:rsidRPr="00CE77BD" w:rsidRDefault="00A845E0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Totalizatora punkti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58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60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63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63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</w:p>
        </w:tc>
      </w:tr>
      <w:tr w:rsidR="00CE77BD" w:rsidTr="00175A34">
        <w:trPr>
          <w:jc w:val="center"/>
        </w:trPr>
        <w:tc>
          <w:tcPr>
            <w:tcW w:w="2439" w:type="dxa"/>
          </w:tcPr>
          <w:p w:rsidR="00CE77BD" w:rsidRPr="00CE77BD" w:rsidRDefault="00CE77BD" w:rsidP="00031A4A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Loterijas biļešu realizācijas vietas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861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860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859</w:t>
            </w:r>
          </w:p>
        </w:tc>
        <w:tc>
          <w:tcPr>
            <w:tcW w:w="996" w:type="dxa"/>
          </w:tcPr>
          <w:p w:rsidR="00CE77BD" w:rsidRPr="00CE77BD" w:rsidRDefault="00CE77BD" w:rsidP="00031A4A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865</w:t>
            </w:r>
          </w:p>
        </w:tc>
        <w:tc>
          <w:tcPr>
            <w:tcW w:w="996" w:type="dxa"/>
          </w:tcPr>
          <w:p w:rsidR="00CE77BD" w:rsidRPr="00CE77BD" w:rsidRDefault="00162DAB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</w:tr>
    </w:tbl>
    <w:p w:rsidR="006E4639" w:rsidRDefault="006E4639" w:rsidP="00A22A6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A6F" w:rsidRDefault="00A22A6F" w:rsidP="00B75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Nelicencēto interaktīvo azartspēļu vietņu bloķēšanas dati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36"/>
        <w:gridCol w:w="1405"/>
        <w:gridCol w:w="1405"/>
      </w:tblGrid>
      <w:tr w:rsidR="00A22A6F" w:rsidTr="00B75F76">
        <w:trPr>
          <w:trHeight w:val="786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A22A6F" w:rsidP="00031A4A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Pavisam,</w:t>
            </w:r>
          </w:p>
          <w:p w:rsidR="00A22A6F" w:rsidRDefault="00A22A6F" w:rsidP="000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kopš 01.08.14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6E4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t.sk., </w:t>
            </w: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6E4639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</w:tc>
      </w:tr>
      <w:tr w:rsidR="00A22A6F" w:rsidTr="00B75F76">
        <w:trPr>
          <w:trHeight w:val="26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Pieņemti lēmumi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A22A6F" w:rsidTr="00B75F76">
        <w:trPr>
          <w:trHeight w:val="26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Juridiskās personas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22A6F" w:rsidTr="00B75F76">
        <w:trPr>
          <w:trHeight w:val="26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Bloķējamie domēnu vārdi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</w:tr>
      <w:tr w:rsidR="00A22A6F" w:rsidTr="00B75F76">
        <w:trPr>
          <w:trHeight w:val="277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A6F" w:rsidRDefault="00A22A6F" w:rsidP="00031A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Bloķējamās IP adreses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6F" w:rsidRDefault="006E4639" w:rsidP="00031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</w:tbl>
    <w:p w:rsidR="00A34C29" w:rsidRDefault="00A34C29" w:rsidP="00293F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2A6F" w:rsidRDefault="00A22A6F" w:rsidP="00B75F76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III. Preču un pakalpojumu loterijas</w:t>
      </w: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842"/>
        <w:gridCol w:w="1701"/>
        <w:gridCol w:w="992"/>
      </w:tblGrid>
      <w:tr w:rsidR="00C75C9B" w:rsidRPr="0069203C" w:rsidTr="00B75F76">
        <w:trPr>
          <w:jc w:val="center"/>
        </w:trPr>
        <w:tc>
          <w:tcPr>
            <w:tcW w:w="709" w:type="dxa"/>
          </w:tcPr>
          <w:p w:rsidR="00C75C9B" w:rsidRPr="00E8580B" w:rsidRDefault="00C75C9B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75C9B" w:rsidRPr="00E8580B" w:rsidRDefault="00C75C9B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1842" w:type="dxa"/>
            <w:shd w:val="clear" w:color="auto" w:fill="auto"/>
          </w:tcPr>
          <w:p w:rsidR="00C75C9B" w:rsidRPr="00E8580B" w:rsidRDefault="00C75C9B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2017.g.</w:t>
            </w:r>
            <w:proofErr w:type="gramEnd"/>
          </w:p>
          <w:p w:rsidR="00C75C9B" w:rsidRPr="00E8580B" w:rsidRDefault="00AB6AA1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75C9B"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mēn.</w:t>
            </w:r>
          </w:p>
        </w:tc>
        <w:tc>
          <w:tcPr>
            <w:tcW w:w="1701" w:type="dxa"/>
            <w:shd w:val="clear" w:color="auto" w:fill="auto"/>
          </w:tcPr>
          <w:p w:rsidR="00C75C9B" w:rsidRPr="00E8580B" w:rsidRDefault="00C75C9B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2018.g.</w:t>
            </w:r>
            <w:proofErr w:type="gramEnd"/>
          </w:p>
          <w:p w:rsidR="00C75C9B" w:rsidRPr="00E8580B" w:rsidRDefault="00AB6AA1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75C9B"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mēn.</w:t>
            </w:r>
          </w:p>
        </w:tc>
        <w:tc>
          <w:tcPr>
            <w:tcW w:w="992" w:type="dxa"/>
            <w:shd w:val="clear" w:color="auto" w:fill="auto"/>
          </w:tcPr>
          <w:p w:rsidR="00C75C9B" w:rsidRPr="00E8580B" w:rsidRDefault="00C75C9B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75C9B" w:rsidRPr="0069203C" w:rsidTr="00B75F76">
        <w:trPr>
          <w:jc w:val="center"/>
        </w:trPr>
        <w:tc>
          <w:tcPr>
            <w:tcW w:w="709" w:type="dxa"/>
          </w:tcPr>
          <w:p w:rsidR="00C75C9B" w:rsidRPr="00E8580B" w:rsidRDefault="00C75C9B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C75C9B" w:rsidRPr="00E8580B" w:rsidRDefault="00C75C9B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 xml:space="preserve">Izsniegtas atļaujas </w:t>
            </w:r>
          </w:p>
        </w:tc>
        <w:tc>
          <w:tcPr>
            <w:tcW w:w="1842" w:type="dxa"/>
            <w:shd w:val="clear" w:color="auto" w:fill="auto"/>
          </w:tcPr>
          <w:p w:rsidR="00C75C9B" w:rsidRPr="00E8580B" w:rsidRDefault="00E8580B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701" w:type="dxa"/>
            <w:shd w:val="clear" w:color="auto" w:fill="auto"/>
          </w:tcPr>
          <w:p w:rsidR="00C75C9B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992" w:type="dxa"/>
            <w:shd w:val="clear" w:color="auto" w:fill="auto"/>
          </w:tcPr>
          <w:p w:rsidR="00C75C9B" w:rsidRPr="00E8580B" w:rsidRDefault="00AF000A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0A06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C75C9B" w:rsidRPr="0069203C" w:rsidTr="00B75F76">
        <w:trPr>
          <w:jc w:val="center"/>
        </w:trPr>
        <w:tc>
          <w:tcPr>
            <w:tcW w:w="709" w:type="dxa"/>
          </w:tcPr>
          <w:p w:rsidR="00C75C9B" w:rsidRPr="00E8580B" w:rsidRDefault="00C75C9B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shd w:val="clear" w:color="auto" w:fill="auto"/>
          </w:tcPr>
          <w:p w:rsidR="00C75C9B" w:rsidRPr="00E8580B" w:rsidRDefault="00C75C9B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 xml:space="preserve">t.sk. preses loterijas </w:t>
            </w:r>
          </w:p>
        </w:tc>
        <w:tc>
          <w:tcPr>
            <w:tcW w:w="1842" w:type="dxa"/>
            <w:shd w:val="clear" w:color="auto" w:fill="auto"/>
          </w:tcPr>
          <w:p w:rsidR="00C75C9B" w:rsidRPr="00E8580B" w:rsidRDefault="00E8580B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:rsidR="00C75C9B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:rsidR="00C75C9B" w:rsidRPr="00E8580B" w:rsidRDefault="00AF000A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0A06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C75C9B" w:rsidRPr="0069203C" w:rsidTr="00B75F76">
        <w:trPr>
          <w:jc w:val="center"/>
        </w:trPr>
        <w:tc>
          <w:tcPr>
            <w:tcW w:w="709" w:type="dxa"/>
          </w:tcPr>
          <w:p w:rsidR="00C75C9B" w:rsidRPr="00E8580B" w:rsidRDefault="00C75C9B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C75C9B" w:rsidRPr="00E8580B" w:rsidRDefault="00C75C9B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Izsniegtas paātrināti (no visām)</w:t>
            </w:r>
          </w:p>
        </w:tc>
        <w:tc>
          <w:tcPr>
            <w:tcW w:w="1842" w:type="dxa"/>
            <w:shd w:val="clear" w:color="auto" w:fill="auto"/>
          </w:tcPr>
          <w:p w:rsidR="00C75C9B" w:rsidRPr="00E8580B" w:rsidRDefault="00E8580B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1701" w:type="dxa"/>
            <w:shd w:val="clear" w:color="auto" w:fill="auto"/>
          </w:tcPr>
          <w:p w:rsidR="00C75C9B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992" w:type="dxa"/>
            <w:shd w:val="clear" w:color="auto" w:fill="auto"/>
          </w:tcPr>
          <w:p w:rsidR="00C75C9B" w:rsidRPr="00E8580B" w:rsidRDefault="00430A06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B34417" w:rsidRPr="0069203C" w:rsidTr="00B75F76">
        <w:trPr>
          <w:jc w:val="center"/>
        </w:trPr>
        <w:tc>
          <w:tcPr>
            <w:tcW w:w="709" w:type="dxa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Laimestu fonds kopā (</w:t>
            </w:r>
            <w:r w:rsidRPr="00E8580B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430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979,48</w:t>
            </w:r>
          </w:p>
        </w:tc>
        <w:tc>
          <w:tcPr>
            <w:tcW w:w="1701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1 598 133,21</w:t>
            </w:r>
          </w:p>
        </w:tc>
        <w:tc>
          <w:tcPr>
            <w:tcW w:w="992" w:type="dxa"/>
            <w:shd w:val="clear" w:color="auto" w:fill="auto"/>
          </w:tcPr>
          <w:p w:rsidR="00B34417" w:rsidRPr="00E8580B" w:rsidRDefault="00AF000A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0A06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B34417" w:rsidRPr="0069203C" w:rsidTr="00B75F76">
        <w:trPr>
          <w:jc w:val="center"/>
        </w:trPr>
        <w:tc>
          <w:tcPr>
            <w:tcW w:w="709" w:type="dxa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 xml:space="preserve">Loterijas ar nodevu </w:t>
            </w:r>
          </w:p>
        </w:tc>
        <w:tc>
          <w:tcPr>
            <w:tcW w:w="1842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1701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992" w:type="dxa"/>
            <w:shd w:val="clear" w:color="auto" w:fill="auto"/>
          </w:tcPr>
          <w:p w:rsidR="00B34417" w:rsidRPr="00E8580B" w:rsidRDefault="00AF000A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94,9</w:t>
            </w:r>
          </w:p>
        </w:tc>
      </w:tr>
      <w:tr w:rsidR="00B34417" w:rsidRPr="0069203C" w:rsidTr="00B75F76">
        <w:trPr>
          <w:jc w:val="center"/>
        </w:trPr>
        <w:tc>
          <w:tcPr>
            <w:tcW w:w="709" w:type="dxa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Laimestu fonds apliekamais (</w:t>
            </w:r>
            <w:r w:rsidRPr="00E8580B">
              <w:rPr>
                <w:rFonts w:ascii="Times New Roman" w:hAnsi="Times New Roman" w:cs="Times New Roman"/>
                <w:i/>
                <w:sz w:val="24"/>
                <w:szCs w:val="24"/>
              </w:rPr>
              <w:t>euro)</w:t>
            </w:r>
          </w:p>
        </w:tc>
        <w:tc>
          <w:tcPr>
            <w:tcW w:w="1842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0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="00430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406,36</w:t>
            </w:r>
          </w:p>
        </w:tc>
        <w:tc>
          <w:tcPr>
            <w:tcW w:w="1701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1 488 281,29</w:t>
            </w:r>
          </w:p>
        </w:tc>
        <w:tc>
          <w:tcPr>
            <w:tcW w:w="992" w:type="dxa"/>
            <w:shd w:val="clear" w:color="auto" w:fill="auto"/>
          </w:tcPr>
          <w:p w:rsidR="00B34417" w:rsidRPr="00E8580B" w:rsidRDefault="00AF000A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88,5</w:t>
            </w:r>
          </w:p>
        </w:tc>
      </w:tr>
      <w:tr w:rsidR="00B34417" w:rsidRPr="0069203C" w:rsidTr="00B75F76">
        <w:trPr>
          <w:jc w:val="center"/>
        </w:trPr>
        <w:tc>
          <w:tcPr>
            <w:tcW w:w="709" w:type="dxa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sz w:val="24"/>
                <w:szCs w:val="24"/>
              </w:rPr>
              <w:t>Valsts nodeva</w:t>
            </w:r>
          </w:p>
        </w:tc>
        <w:tc>
          <w:tcPr>
            <w:tcW w:w="1842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  <w:r w:rsidR="00AF0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323,26</w:t>
            </w:r>
          </w:p>
        </w:tc>
        <w:tc>
          <w:tcPr>
            <w:tcW w:w="1701" w:type="dxa"/>
            <w:shd w:val="clear" w:color="auto" w:fill="auto"/>
          </w:tcPr>
          <w:p w:rsidR="00B34417" w:rsidRPr="00E8580B" w:rsidRDefault="00B34417" w:rsidP="00E858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80B">
              <w:rPr>
                <w:rFonts w:ascii="Times New Roman" w:hAnsi="Times New Roman" w:cs="Times New Roman"/>
                <w:b/>
                <w:sz w:val="24"/>
                <w:szCs w:val="24"/>
              </w:rPr>
              <w:t>404 198,76</w:t>
            </w:r>
          </w:p>
        </w:tc>
        <w:tc>
          <w:tcPr>
            <w:tcW w:w="992" w:type="dxa"/>
            <w:shd w:val="clear" w:color="auto" w:fill="auto"/>
          </w:tcPr>
          <w:p w:rsidR="00B34417" w:rsidRPr="00E8580B" w:rsidRDefault="00AF000A" w:rsidP="00E8580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</w:tbl>
    <w:p w:rsidR="00A22A6F" w:rsidRDefault="00A22A6F" w:rsidP="00A22A6F"/>
    <w:p w:rsidR="00A22A6F" w:rsidRDefault="00A22A6F" w:rsidP="00A22A6F">
      <w:pPr>
        <w:pStyle w:val="BodyTextIndent3"/>
        <w:ind w:left="0" w:firstLine="283"/>
        <w:jc w:val="both"/>
      </w:pPr>
      <w:r w:rsidRPr="006D5BE4">
        <w:rPr>
          <w:sz w:val="24"/>
          <w:szCs w:val="24"/>
        </w:rPr>
        <w:t xml:space="preserve">Papildus informāciju var saņemt atsūtot savus jautājumus uz Izložu un azartspēļu uzraudzības inspekcijas elektroniskā pasta adresi – </w:t>
      </w:r>
      <w:hyperlink r:id="rId5" w:history="1">
        <w:r w:rsidRPr="006D5BE4">
          <w:rPr>
            <w:rStyle w:val="Hyperlink"/>
            <w:sz w:val="24"/>
            <w:szCs w:val="24"/>
          </w:rPr>
          <w:t>pasts@iaui.gov.lv</w:t>
        </w:r>
      </w:hyperlink>
      <w:r w:rsidRPr="006D5BE4">
        <w:rPr>
          <w:sz w:val="24"/>
          <w:szCs w:val="24"/>
        </w:rPr>
        <w:t>.</w:t>
      </w:r>
    </w:p>
    <w:p w:rsidR="004C3B11" w:rsidRDefault="004C3B11"/>
    <w:sectPr w:rsidR="004C3B11" w:rsidSect="00293F14">
      <w:pgSz w:w="12240" w:h="15840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779F3"/>
    <w:multiLevelType w:val="hybridMultilevel"/>
    <w:tmpl w:val="69AAFE6A"/>
    <w:lvl w:ilvl="0" w:tplc="BE568010">
      <w:start w:val="1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127B"/>
    <w:multiLevelType w:val="hybridMultilevel"/>
    <w:tmpl w:val="5502837E"/>
    <w:lvl w:ilvl="0" w:tplc="630C21E2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6F"/>
    <w:rsid w:val="00006A0D"/>
    <w:rsid w:val="000F1918"/>
    <w:rsid w:val="0010487C"/>
    <w:rsid w:val="001165F2"/>
    <w:rsid w:val="00162DAB"/>
    <w:rsid w:val="00175A34"/>
    <w:rsid w:val="001A3187"/>
    <w:rsid w:val="00293F14"/>
    <w:rsid w:val="00297825"/>
    <w:rsid w:val="002A0B33"/>
    <w:rsid w:val="00375005"/>
    <w:rsid w:val="00402A5C"/>
    <w:rsid w:val="00422620"/>
    <w:rsid w:val="00430A06"/>
    <w:rsid w:val="004441B1"/>
    <w:rsid w:val="004B72C3"/>
    <w:rsid w:val="004C3B11"/>
    <w:rsid w:val="00571107"/>
    <w:rsid w:val="00572812"/>
    <w:rsid w:val="00602694"/>
    <w:rsid w:val="006147EF"/>
    <w:rsid w:val="00616CE4"/>
    <w:rsid w:val="00692455"/>
    <w:rsid w:val="006E4639"/>
    <w:rsid w:val="007276B4"/>
    <w:rsid w:val="00782EDF"/>
    <w:rsid w:val="007B22D5"/>
    <w:rsid w:val="007D3E41"/>
    <w:rsid w:val="007F4295"/>
    <w:rsid w:val="00852BFA"/>
    <w:rsid w:val="00886446"/>
    <w:rsid w:val="00920D3B"/>
    <w:rsid w:val="00961185"/>
    <w:rsid w:val="009D48E3"/>
    <w:rsid w:val="00A22A6F"/>
    <w:rsid w:val="00A2633A"/>
    <w:rsid w:val="00A34C29"/>
    <w:rsid w:val="00A845E0"/>
    <w:rsid w:val="00AB6AA1"/>
    <w:rsid w:val="00AC3A47"/>
    <w:rsid w:val="00AF000A"/>
    <w:rsid w:val="00B34417"/>
    <w:rsid w:val="00B75F76"/>
    <w:rsid w:val="00B93286"/>
    <w:rsid w:val="00BF13FA"/>
    <w:rsid w:val="00C010E8"/>
    <w:rsid w:val="00C25424"/>
    <w:rsid w:val="00C44556"/>
    <w:rsid w:val="00C75C9B"/>
    <w:rsid w:val="00CB4B89"/>
    <w:rsid w:val="00CE77BD"/>
    <w:rsid w:val="00D23EF7"/>
    <w:rsid w:val="00D8709B"/>
    <w:rsid w:val="00DA7539"/>
    <w:rsid w:val="00DB6129"/>
    <w:rsid w:val="00E8580B"/>
    <w:rsid w:val="00E91774"/>
    <w:rsid w:val="00EA0AC8"/>
    <w:rsid w:val="00EA5EF9"/>
    <w:rsid w:val="00F60122"/>
    <w:rsid w:val="00F717F7"/>
    <w:rsid w:val="00FF0EF2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F2941B-BA5C-4B4B-87EC-9025C99F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A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22A6F"/>
    <w:rPr>
      <w:rFonts w:ascii="Times New Roman" w:eastAsia="Times New Roman" w:hAnsi="Times New Roman" w:cs="Times New Roman"/>
      <w:b/>
      <w:sz w:val="44"/>
      <w:szCs w:val="20"/>
      <w:lang w:eastAsia="lv-LV"/>
    </w:rPr>
  </w:style>
  <w:style w:type="paragraph" w:styleId="BodyText2">
    <w:name w:val="Body Text 2"/>
    <w:basedOn w:val="Normal"/>
    <w:link w:val="BodyText2Char"/>
    <w:semiHidden/>
    <w:unhideWhenUsed/>
    <w:rsid w:val="00A22A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semiHidden/>
    <w:rsid w:val="00A22A6F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A22A6F"/>
    <w:pPr>
      <w:spacing w:after="0" w:line="240" w:lineRule="auto"/>
    </w:pPr>
  </w:style>
  <w:style w:type="table" w:styleId="TableGrid">
    <w:name w:val="Table Grid"/>
    <w:basedOn w:val="TableNormal"/>
    <w:rsid w:val="00A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22A6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2A6F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A2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iaui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2595</Words>
  <Characters>1480</Characters>
  <Application>Microsoft Office Word</Application>
  <DocSecurity>4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Birne</dc:creator>
  <cp:lastModifiedBy>Jānis Kalniņš</cp:lastModifiedBy>
  <cp:revision>2</cp:revision>
  <cp:lastPrinted>2019-02-26T14:06:00Z</cp:lastPrinted>
  <dcterms:created xsi:type="dcterms:W3CDTF">2019-02-26T14:06:00Z</dcterms:created>
  <dcterms:modified xsi:type="dcterms:W3CDTF">2019-02-26T14:06:00Z</dcterms:modified>
</cp:coreProperties>
</file>